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BBD" w:rsidRPr="00272BBD" w:rsidRDefault="00272BBD" w:rsidP="00591D45">
      <w:pPr>
        <w:ind w:left="-908" w:right="-709"/>
        <w:jc w:val="center"/>
        <w:rPr>
          <w:rFonts w:cs="PT Bold Heading" w:hint="cs"/>
          <w:sz w:val="36"/>
          <w:szCs w:val="36"/>
          <w:rtl/>
        </w:rPr>
      </w:pPr>
      <w:r w:rsidRPr="00272BBD">
        <w:rPr>
          <w:rFonts w:cs="PT Bold Heading" w:hint="cs"/>
          <w:sz w:val="36"/>
          <w:szCs w:val="36"/>
          <w:rtl/>
        </w:rPr>
        <w:t>منهج دورة صيفية مقترحة</w:t>
      </w:r>
    </w:p>
    <w:p w:rsidR="005E0AD6" w:rsidRPr="00272BBD" w:rsidRDefault="005E0AD6" w:rsidP="00272BBD">
      <w:pPr>
        <w:pStyle w:val="a4"/>
        <w:numPr>
          <w:ilvl w:val="0"/>
          <w:numId w:val="1"/>
        </w:numPr>
        <w:ind w:right="-709"/>
        <w:rPr>
          <w:sz w:val="36"/>
          <w:szCs w:val="36"/>
          <w:rtl/>
        </w:rPr>
      </w:pPr>
      <w:r w:rsidRPr="00272BBD">
        <w:rPr>
          <w:rFonts w:hint="cs"/>
          <w:sz w:val="36"/>
          <w:szCs w:val="36"/>
          <w:rtl/>
        </w:rPr>
        <w:t>أقل من الصف الرابع:  منهج 30 درسًا</w:t>
      </w:r>
      <w:r w:rsidR="00272BBD">
        <w:rPr>
          <w:rFonts w:hint="cs"/>
          <w:sz w:val="36"/>
          <w:szCs w:val="36"/>
          <w:rtl/>
        </w:rPr>
        <w:t xml:space="preserve"> .</w:t>
      </w:r>
    </w:p>
    <w:p w:rsidR="005E0AD6" w:rsidRPr="00272BBD" w:rsidRDefault="005E0AD6" w:rsidP="00272BBD">
      <w:pPr>
        <w:pStyle w:val="a4"/>
        <w:numPr>
          <w:ilvl w:val="0"/>
          <w:numId w:val="1"/>
        </w:numPr>
        <w:ind w:right="-709"/>
        <w:rPr>
          <w:sz w:val="36"/>
          <w:szCs w:val="36"/>
          <w:rtl/>
        </w:rPr>
      </w:pPr>
      <w:r w:rsidRPr="00272BBD">
        <w:rPr>
          <w:rFonts w:hint="cs"/>
          <w:sz w:val="36"/>
          <w:szCs w:val="36"/>
          <w:rtl/>
        </w:rPr>
        <w:t>من الصف الرابع فما فوق بحسب الجدول التالي :</w:t>
      </w:r>
    </w:p>
    <w:tbl>
      <w:tblPr>
        <w:tblStyle w:val="a3"/>
        <w:tblpPr w:leftFromText="180" w:rightFromText="180" w:vertAnchor="page" w:horzAnchor="margin" w:tblpXSpec="center" w:tblpY="4531"/>
        <w:bidiVisual/>
        <w:tblW w:w="10207" w:type="dxa"/>
        <w:tblLook w:val="04A0"/>
      </w:tblPr>
      <w:tblGrid>
        <w:gridCol w:w="1602"/>
        <w:gridCol w:w="2257"/>
        <w:gridCol w:w="1994"/>
        <w:gridCol w:w="805"/>
        <w:gridCol w:w="1705"/>
        <w:gridCol w:w="1844"/>
      </w:tblGrid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اليــــوم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 الحصة الأولى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الحصة الثانية</w:t>
            </w:r>
          </w:p>
        </w:tc>
        <w:tc>
          <w:tcPr>
            <w:tcW w:w="805" w:type="dxa"/>
          </w:tcPr>
          <w:p w:rsidR="005E0AD6" w:rsidRPr="00591D45" w:rsidRDefault="005E0AD6" w:rsidP="005E0AD6">
            <w:pPr>
              <w:ind w:right="-709"/>
              <w:rPr>
                <w:sz w:val="24"/>
                <w:szCs w:val="24"/>
                <w:rtl/>
              </w:rPr>
            </w:pPr>
            <w:r w:rsidRPr="00591D45">
              <w:rPr>
                <w:rFonts w:hint="cs"/>
                <w:sz w:val="24"/>
                <w:szCs w:val="24"/>
                <w:rtl/>
              </w:rPr>
              <w:t xml:space="preserve">استراحة </w:t>
            </w:r>
          </w:p>
        </w:tc>
        <w:tc>
          <w:tcPr>
            <w:tcW w:w="17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الحصة الثالثة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الحصة الرابعة</w:t>
            </w:r>
          </w:p>
        </w:tc>
      </w:tr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السبت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العقــــــــــــــيدة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التفسير والتربية</w:t>
            </w:r>
          </w:p>
        </w:tc>
        <w:tc>
          <w:tcPr>
            <w:tcW w:w="8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</w:p>
        </w:tc>
        <w:tc>
          <w:tcPr>
            <w:tcW w:w="17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الســــــــــيرة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مهارة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عبادية</w:t>
            </w:r>
            <w:proofErr w:type="spellEnd"/>
          </w:p>
        </w:tc>
      </w:tr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الأحد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الفقـــــــــــــــــه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التفسير والتربية</w:t>
            </w:r>
          </w:p>
        </w:tc>
        <w:tc>
          <w:tcPr>
            <w:tcW w:w="8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</w:p>
        </w:tc>
        <w:tc>
          <w:tcPr>
            <w:tcW w:w="1705" w:type="dxa"/>
          </w:tcPr>
          <w:p w:rsidR="005E0AD6" w:rsidRPr="00EA1DE9" w:rsidRDefault="005E0AD6" w:rsidP="005E0AD6">
            <w:pPr>
              <w:ind w:right="-709"/>
              <w:rPr>
                <w:sz w:val="28"/>
                <w:szCs w:val="28"/>
                <w:rtl/>
              </w:rPr>
            </w:pPr>
            <w:r w:rsidRPr="00EA1DE9">
              <w:rPr>
                <w:rFonts w:hint="cs"/>
                <w:sz w:val="28"/>
                <w:szCs w:val="28"/>
                <w:rtl/>
              </w:rPr>
              <w:t>الحديث والقصص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مهارة دعوية</w:t>
            </w:r>
          </w:p>
        </w:tc>
      </w:tr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الاثنين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الفقـــــــــــــــــه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غرس قيمة البر</w:t>
            </w:r>
          </w:p>
        </w:tc>
        <w:tc>
          <w:tcPr>
            <w:tcW w:w="8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</w:p>
        </w:tc>
        <w:tc>
          <w:tcPr>
            <w:tcW w:w="17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الســــــــــيرة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مهارة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عبادية</w:t>
            </w:r>
            <w:proofErr w:type="spellEnd"/>
          </w:p>
        </w:tc>
      </w:tr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الثلاثاء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العقــــــــــــــيدة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غرس قيمة البر</w:t>
            </w:r>
          </w:p>
        </w:tc>
        <w:tc>
          <w:tcPr>
            <w:tcW w:w="8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</w:p>
        </w:tc>
        <w:tc>
          <w:tcPr>
            <w:tcW w:w="1705" w:type="dxa"/>
          </w:tcPr>
          <w:p w:rsidR="005E0AD6" w:rsidRPr="00EA1DE9" w:rsidRDefault="005E0AD6" w:rsidP="005E0AD6">
            <w:pPr>
              <w:ind w:right="-709"/>
              <w:rPr>
                <w:sz w:val="28"/>
                <w:szCs w:val="28"/>
                <w:rtl/>
              </w:rPr>
            </w:pPr>
            <w:r w:rsidRPr="00EA1DE9">
              <w:rPr>
                <w:rFonts w:hint="cs"/>
                <w:sz w:val="28"/>
                <w:szCs w:val="28"/>
                <w:rtl/>
              </w:rPr>
              <w:t>الحديث والقصص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مهارة دعوية</w:t>
            </w:r>
          </w:p>
        </w:tc>
      </w:tr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الأربعاء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الفقـــــــــــــــــه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غرس قيمة البر</w:t>
            </w:r>
          </w:p>
        </w:tc>
        <w:tc>
          <w:tcPr>
            <w:tcW w:w="8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</w:p>
        </w:tc>
        <w:tc>
          <w:tcPr>
            <w:tcW w:w="17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الســــــــــيرة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مهارة </w:t>
            </w:r>
            <w:proofErr w:type="spellStart"/>
            <w:r>
              <w:rPr>
                <w:rFonts w:hint="cs"/>
                <w:sz w:val="36"/>
                <w:szCs w:val="36"/>
                <w:rtl/>
              </w:rPr>
              <w:t>عبادية</w:t>
            </w:r>
            <w:proofErr w:type="spellEnd"/>
          </w:p>
        </w:tc>
      </w:tr>
      <w:tr w:rsidR="005E0AD6" w:rsidTr="005E0AD6">
        <w:tc>
          <w:tcPr>
            <w:tcW w:w="1602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الخميس</w:t>
            </w:r>
          </w:p>
        </w:tc>
        <w:tc>
          <w:tcPr>
            <w:tcW w:w="2257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الفقـــــــــــــــــه</w:t>
            </w:r>
          </w:p>
        </w:tc>
        <w:tc>
          <w:tcPr>
            <w:tcW w:w="199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العقــــــــــــــيدة</w:t>
            </w:r>
          </w:p>
        </w:tc>
        <w:tc>
          <w:tcPr>
            <w:tcW w:w="805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</w:p>
        </w:tc>
        <w:tc>
          <w:tcPr>
            <w:tcW w:w="1705" w:type="dxa"/>
          </w:tcPr>
          <w:p w:rsidR="005E0AD6" w:rsidRPr="00EA1DE9" w:rsidRDefault="005E0AD6" w:rsidP="005E0AD6">
            <w:pPr>
              <w:ind w:right="-709"/>
              <w:rPr>
                <w:sz w:val="28"/>
                <w:szCs w:val="28"/>
                <w:rtl/>
              </w:rPr>
            </w:pPr>
            <w:r w:rsidRPr="00EA1DE9">
              <w:rPr>
                <w:rFonts w:hint="cs"/>
                <w:sz w:val="28"/>
                <w:szCs w:val="28"/>
                <w:rtl/>
              </w:rPr>
              <w:t>الحديث والقصص</w:t>
            </w:r>
          </w:p>
        </w:tc>
        <w:tc>
          <w:tcPr>
            <w:tcW w:w="1844" w:type="dxa"/>
          </w:tcPr>
          <w:p w:rsidR="005E0AD6" w:rsidRDefault="005E0AD6" w:rsidP="005E0AD6">
            <w:pPr>
              <w:ind w:right="-709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مهارة دعوية</w:t>
            </w:r>
          </w:p>
        </w:tc>
      </w:tr>
    </w:tbl>
    <w:p w:rsidR="00754F95" w:rsidRDefault="00591D45" w:rsidP="00591D45">
      <w:pPr>
        <w:ind w:left="-908" w:right="-709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الجدول اليومي للدورة الصيفية لمدة 3 أسابيع</w:t>
      </w:r>
    </w:p>
    <w:p w:rsidR="00272BBD" w:rsidRDefault="00272BBD" w:rsidP="00272BBD">
      <w:pPr>
        <w:ind w:left="-908" w:right="-709"/>
        <w:rPr>
          <w:rFonts w:ascii="Sakkal Majalla" w:hAnsi="Sakkal Majalla" w:cs="Sakkal Majalla" w:hint="cs"/>
          <w:color w:val="C00000"/>
          <w:sz w:val="44"/>
          <w:szCs w:val="44"/>
          <w:rtl/>
        </w:rPr>
      </w:pPr>
    </w:p>
    <w:p w:rsidR="00272BBD" w:rsidRDefault="00272BBD" w:rsidP="00272BBD">
      <w:pPr>
        <w:spacing w:after="0" w:line="240" w:lineRule="auto"/>
        <w:ind w:left="-907" w:right="-709"/>
        <w:rPr>
          <w:rFonts w:hint="cs"/>
          <w:sz w:val="36"/>
          <w:szCs w:val="36"/>
          <w:rtl/>
        </w:rPr>
      </w:pPr>
      <w:r w:rsidRPr="00272BBD">
        <w:rPr>
          <w:rFonts w:ascii="Sakkal Majalla" w:hAnsi="Sakkal Majalla" w:cs="Sakkal Majalla"/>
          <w:color w:val="C00000"/>
          <w:sz w:val="44"/>
          <w:szCs w:val="44"/>
          <w:rtl/>
        </w:rPr>
        <w:t>درس العقيدة:</w:t>
      </w:r>
      <w:r>
        <w:rPr>
          <w:rFonts w:hint="cs"/>
          <w:sz w:val="36"/>
          <w:szCs w:val="36"/>
          <w:rtl/>
        </w:rPr>
        <w:t xml:space="preserve"> شرح لامية شيخ الإسلام ابن تيمية .</w:t>
      </w:r>
    </w:p>
    <w:p w:rsidR="00272BBD" w:rsidRDefault="00272BBD" w:rsidP="00272BBD">
      <w:pPr>
        <w:spacing w:after="0" w:line="240" w:lineRule="auto"/>
        <w:ind w:left="-907" w:right="-709"/>
        <w:rPr>
          <w:rFonts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0070C0"/>
          <w:sz w:val="44"/>
          <w:szCs w:val="44"/>
          <w:rtl/>
        </w:rPr>
        <w:t>درس الفقه:</w:t>
      </w:r>
      <w:r>
        <w:rPr>
          <w:rFonts w:hint="cs"/>
          <w:sz w:val="36"/>
          <w:szCs w:val="36"/>
          <w:rtl/>
        </w:rPr>
        <w:t xml:space="preserve"> شرح مهذبة الزبد (1) .</w:t>
      </w:r>
    </w:p>
    <w:p w:rsidR="00272BBD" w:rsidRDefault="00272BBD" w:rsidP="00272BBD">
      <w:pPr>
        <w:spacing w:after="0" w:line="240" w:lineRule="auto"/>
        <w:ind w:left="-907" w:right="-709"/>
        <w:rPr>
          <w:rFonts w:cs="Arial"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76923C" w:themeColor="accent3" w:themeShade="BF"/>
          <w:sz w:val="44"/>
          <w:szCs w:val="44"/>
          <w:rtl/>
        </w:rPr>
        <w:t>درس التفسير والتربية:</w:t>
      </w:r>
      <w:r>
        <w:rPr>
          <w:rFonts w:hint="cs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تفسير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القصص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القرآني</w:t>
      </w:r>
      <w:r>
        <w:rPr>
          <w:rFonts w:cs="Arial" w:hint="cs"/>
          <w:sz w:val="36"/>
          <w:szCs w:val="36"/>
          <w:rtl/>
        </w:rPr>
        <w:t>: (</w:t>
      </w:r>
      <w:r w:rsidRPr="00272BBD">
        <w:rPr>
          <w:rFonts w:cs="Arial" w:hint="eastAsia"/>
          <w:sz w:val="36"/>
          <w:szCs w:val="36"/>
          <w:rtl/>
        </w:rPr>
        <w:t>يوسف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عليه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الصلاة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والسلام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من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حسد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إخوته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إلى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ملك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مصر</w:t>
      </w:r>
      <w:r>
        <w:rPr>
          <w:rFonts w:cs="Arial" w:hint="cs"/>
          <w:sz w:val="36"/>
          <w:szCs w:val="36"/>
          <w:rtl/>
        </w:rPr>
        <w:t>) .</w:t>
      </w:r>
    </w:p>
    <w:p w:rsidR="00272BBD" w:rsidRDefault="00272BBD" w:rsidP="00272BBD">
      <w:pPr>
        <w:spacing w:after="0" w:line="240" w:lineRule="auto"/>
        <w:ind w:left="-907" w:right="-709"/>
        <w:rPr>
          <w:rFonts w:cs="Arial"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5F497A" w:themeColor="accent4" w:themeShade="BF"/>
          <w:sz w:val="44"/>
          <w:szCs w:val="44"/>
          <w:rtl/>
        </w:rPr>
        <w:t>غرس قيمة البر:</w:t>
      </w:r>
      <w:r>
        <w:rPr>
          <w:rFonts w:cs="Arial" w:hint="cs"/>
          <w:sz w:val="36"/>
          <w:szCs w:val="36"/>
          <w:rtl/>
        </w:rPr>
        <w:t xml:space="preserve"> غرس القيم التربوية (1) قيمة بر الوالدين .</w:t>
      </w:r>
    </w:p>
    <w:p w:rsidR="00272BBD" w:rsidRDefault="00272BBD" w:rsidP="00272BBD">
      <w:pPr>
        <w:spacing w:after="0" w:line="240" w:lineRule="auto"/>
        <w:ind w:left="-907" w:right="-709"/>
        <w:rPr>
          <w:rFonts w:cs="Arial"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C00000"/>
          <w:sz w:val="44"/>
          <w:szCs w:val="44"/>
          <w:rtl/>
        </w:rPr>
        <w:t>السيرة:</w:t>
      </w:r>
      <w:r>
        <w:rPr>
          <w:rFonts w:cs="Arial" w:hint="cs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شرح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الأرجوزة</w:t>
      </w:r>
      <w:r w:rsidRPr="00272BBD">
        <w:rPr>
          <w:rFonts w:cs="Arial"/>
          <w:sz w:val="36"/>
          <w:szCs w:val="36"/>
          <w:rtl/>
        </w:rPr>
        <w:t xml:space="preserve"> </w:t>
      </w:r>
      <w:proofErr w:type="spellStart"/>
      <w:r w:rsidRPr="00272BBD">
        <w:rPr>
          <w:rFonts w:cs="Arial" w:hint="eastAsia"/>
          <w:sz w:val="36"/>
          <w:szCs w:val="36"/>
          <w:rtl/>
        </w:rPr>
        <w:t>الميئية</w:t>
      </w:r>
      <w:proofErr w:type="spellEnd"/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في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ذكر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حال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أشرف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البرية</w:t>
      </w:r>
      <w:r>
        <w:rPr>
          <w:rFonts w:cs="Arial" w:hint="cs"/>
          <w:sz w:val="36"/>
          <w:szCs w:val="36"/>
          <w:rtl/>
        </w:rPr>
        <w:t xml:space="preserve"> .</w:t>
      </w:r>
    </w:p>
    <w:p w:rsidR="00272BBD" w:rsidRDefault="00272BBD" w:rsidP="00272BBD">
      <w:pPr>
        <w:spacing w:after="0" w:line="240" w:lineRule="auto"/>
        <w:ind w:left="-907" w:right="-709"/>
        <w:rPr>
          <w:rFonts w:cs="Arial"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0070C0"/>
          <w:sz w:val="44"/>
          <w:szCs w:val="44"/>
          <w:rtl/>
        </w:rPr>
        <w:t>الحديث والقصص:</w:t>
      </w:r>
      <w:r>
        <w:rPr>
          <w:rFonts w:cs="Arial" w:hint="cs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أحاديث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القصص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النبوي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كتاب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الأربعون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قصة</w:t>
      </w:r>
      <w:r w:rsidRPr="00272BBD">
        <w:rPr>
          <w:rFonts w:cs="Arial"/>
          <w:sz w:val="36"/>
          <w:szCs w:val="36"/>
          <w:rtl/>
        </w:rPr>
        <w:t xml:space="preserve"> </w:t>
      </w:r>
      <w:r w:rsidRPr="00272BBD">
        <w:rPr>
          <w:rFonts w:cs="Arial" w:hint="eastAsia"/>
          <w:sz w:val="36"/>
          <w:szCs w:val="36"/>
          <w:rtl/>
        </w:rPr>
        <w:t>تربوية</w:t>
      </w:r>
      <w:r w:rsidRPr="00272BBD">
        <w:rPr>
          <w:rFonts w:cs="Arial"/>
          <w:sz w:val="36"/>
          <w:szCs w:val="36"/>
          <w:rtl/>
        </w:rPr>
        <w:t xml:space="preserve"> 1</w:t>
      </w:r>
      <w:r>
        <w:rPr>
          <w:rFonts w:cs="Arial" w:hint="cs"/>
          <w:sz w:val="36"/>
          <w:szCs w:val="36"/>
          <w:rtl/>
        </w:rPr>
        <w:t xml:space="preserve"> .</w:t>
      </w:r>
    </w:p>
    <w:p w:rsidR="00272BBD" w:rsidRDefault="00272BBD" w:rsidP="00272BBD">
      <w:pPr>
        <w:spacing w:after="0" w:line="240" w:lineRule="auto"/>
        <w:ind w:left="-907" w:right="-709"/>
        <w:rPr>
          <w:rFonts w:cs="Arial"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76923C" w:themeColor="accent3" w:themeShade="BF"/>
          <w:sz w:val="44"/>
          <w:szCs w:val="44"/>
          <w:rtl/>
        </w:rPr>
        <w:t xml:space="preserve">مهارة </w:t>
      </w:r>
      <w:proofErr w:type="spellStart"/>
      <w:r w:rsidRPr="00272BBD">
        <w:rPr>
          <w:rFonts w:ascii="Sakkal Majalla" w:hAnsi="Sakkal Majalla" w:cs="Sakkal Majalla" w:hint="cs"/>
          <w:color w:val="76923C" w:themeColor="accent3" w:themeShade="BF"/>
          <w:sz w:val="44"/>
          <w:szCs w:val="44"/>
          <w:rtl/>
        </w:rPr>
        <w:t>عبادية</w:t>
      </w:r>
      <w:proofErr w:type="spellEnd"/>
      <w:r w:rsidRPr="00272BBD">
        <w:rPr>
          <w:rFonts w:ascii="Sakkal Majalla" w:hAnsi="Sakkal Majalla" w:cs="Sakkal Majalla" w:hint="cs"/>
          <w:color w:val="76923C" w:themeColor="accent3" w:themeShade="BF"/>
          <w:sz w:val="44"/>
          <w:szCs w:val="44"/>
          <w:rtl/>
        </w:rPr>
        <w:t>:</w:t>
      </w:r>
      <w:r>
        <w:rPr>
          <w:rFonts w:cs="Arial" w:hint="cs"/>
          <w:sz w:val="36"/>
          <w:szCs w:val="36"/>
          <w:rtl/>
        </w:rPr>
        <w:t xml:space="preserve"> مجالس المعتكفين (1-9) .</w:t>
      </w:r>
    </w:p>
    <w:p w:rsidR="00272BBD" w:rsidRDefault="00272BBD" w:rsidP="00272BBD">
      <w:pPr>
        <w:spacing w:after="0" w:line="240" w:lineRule="auto"/>
        <w:ind w:left="-907" w:right="-709"/>
        <w:rPr>
          <w:rFonts w:cs="Arial" w:hint="cs"/>
          <w:sz w:val="36"/>
          <w:szCs w:val="36"/>
          <w:rtl/>
        </w:rPr>
      </w:pPr>
      <w:r w:rsidRPr="00272BBD">
        <w:rPr>
          <w:rFonts w:ascii="Sakkal Majalla" w:hAnsi="Sakkal Majalla" w:cs="Sakkal Majalla" w:hint="cs"/>
          <w:color w:val="5F497A" w:themeColor="accent4" w:themeShade="BF"/>
          <w:sz w:val="44"/>
          <w:szCs w:val="44"/>
          <w:rtl/>
        </w:rPr>
        <w:t>مهارة دعوية:</w:t>
      </w:r>
      <w:r>
        <w:rPr>
          <w:rFonts w:cs="Arial" w:hint="cs"/>
          <w:sz w:val="36"/>
          <w:szCs w:val="36"/>
          <w:rtl/>
        </w:rPr>
        <w:t xml:space="preserve"> كيف تكون خطيبًا .</w:t>
      </w:r>
    </w:p>
    <w:p w:rsidR="00272BBD" w:rsidRDefault="00272BBD" w:rsidP="00272BBD">
      <w:pPr>
        <w:ind w:left="-908" w:right="-709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= وجميع هذه </w:t>
      </w:r>
      <w:proofErr w:type="spellStart"/>
      <w:r>
        <w:rPr>
          <w:rFonts w:hint="cs"/>
          <w:sz w:val="36"/>
          <w:szCs w:val="36"/>
          <w:rtl/>
        </w:rPr>
        <w:t>الشروحات</w:t>
      </w:r>
      <w:proofErr w:type="spellEnd"/>
      <w:r>
        <w:rPr>
          <w:rFonts w:hint="cs"/>
          <w:sz w:val="36"/>
          <w:szCs w:val="36"/>
          <w:rtl/>
        </w:rPr>
        <w:t xml:space="preserve"> موجودة على موقع الشيخ الدكتور/ طالب بن عمر </w:t>
      </w:r>
      <w:proofErr w:type="spellStart"/>
      <w:r>
        <w:rPr>
          <w:rFonts w:hint="cs"/>
          <w:sz w:val="36"/>
          <w:szCs w:val="36"/>
          <w:rtl/>
        </w:rPr>
        <w:t>الكثيري</w:t>
      </w:r>
      <w:proofErr w:type="spellEnd"/>
      <w:r>
        <w:rPr>
          <w:rFonts w:hint="cs"/>
          <w:sz w:val="36"/>
          <w:szCs w:val="36"/>
          <w:rtl/>
        </w:rPr>
        <w:t xml:space="preserve"> .</w:t>
      </w:r>
    </w:p>
    <w:p w:rsidR="00272BBD" w:rsidRPr="00591D45" w:rsidRDefault="00BD0DA4" w:rsidP="00BD0DA4">
      <w:pPr>
        <w:ind w:left="-908" w:right="-709"/>
        <w:jc w:val="center"/>
        <w:rPr>
          <w:rFonts w:hint="cs"/>
          <w:sz w:val="36"/>
          <w:szCs w:val="36"/>
          <w:rtl/>
        </w:rPr>
      </w:pPr>
      <w:r w:rsidRPr="00BD0DA4">
        <w:rPr>
          <w:sz w:val="36"/>
          <w:szCs w:val="36"/>
        </w:rPr>
        <w:t>www.talebkh.com</w:t>
      </w:r>
    </w:p>
    <w:sectPr w:rsidR="00272BBD" w:rsidRPr="00591D45" w:rsidSect="00D375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E581F"/>
    <w:multiLevelType w:val="hybridMultilevel"/>
    <w:tmpl w:val="203C0706"/>
    <w:lvl w:ilvl="0" w:tplc="266E93EA">
      <w:numFmt w:val="bullet"/>
      <w:lvlText w:val="-"/>
      <w:lvlJc w:val="left"/>
      <w:pPr>
        <w:ind w:left="-54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591D45"/>
    <w:rsid w:val="00272BBD"/>
    <w:rsid w:val="00591D45"/>
    <w:rsid w:val="005E0AD6"/>
    <w:rsid w:val="006C0BED"/>
    <w:rsid w:val="00754F95"/>
    <w:rsid w:val="00BD0DA4"/>
    <w:rsid w:val="00D3757F"/>
    <w:rsid w:val="00EA1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D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2B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QUFAIL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AHMED_ARFAN</cp:lastModifiedBy>
  <cp:revision>1</cp:revision>
  <dcterms:created xsi:type="dcterms:W3CDTF">2015-05-05T18:42:00Z</dcterms:created>
  <dcterms:modified xsi:type="dcterms:W3CDTF">2015-11-10T14:52:00Z</dcterms:modified>
</cp:coreProperties>
</file>