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76" w:rsidRDefault="00301837" w:rsidP="0039654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ط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بعت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 بحمد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دار كنوز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إشب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</w:rPr>
        <w:t>ليا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بالرياض رسالة الدكتوراه للشيخ طالب بن عمر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>ي</w:t>
      </w:r>
      <w:proofErr w:type="spellEnd"/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، الموسومة </w:t>
      </w:r>
      <w:proofErr w:type="spellStart"/>
      <w:r w:rsidR="0072538F">
        <w:rPr>
          <w:rFonts w:ascii="Traditional Arabic" w:hAnsi="Traditional Arabic" w:cs="Traditional Arabic" w:hint="cs"/>
          <w:sz w:val="36"/>
          <w:szCs w:val="36"/>
          <w:rtl/>
        </w:rPr>
        <w:t>بـ</w:t>
      </w:r>
      <w:proofErr w:type="spellEnd"/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 (نظرية البدائل الإ</w:t>
      </w:r>
      <w:r>
        <w:rPr>
          <w:rFonts w:ascii="Traditional Arabic" w:hAnsi="Traditional Arabic" w:cs="Traditional Arabic" w:hint="cs"/>
          <w:sz w:val="36"/>
          <w:szCs w:val="36"/>
          <w:rtl/>
        </w:rPr>
        <w:t>سلا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مية للمعاملات المصرفية، دراسة </w:t>
      </w:r>
      <w:proofErr w:type="spellStart"/>
      <w:r w:rsidR="0072538F">
        <w:rPr>
          <w:rFonts w:ascii="Traditional Arabic" w:hAnsi="Traditional Arabic" w:cs="Traditional Arabic" w:hint="cs"/>
          <w:sz w:val="36"/>
          <w:szCs w:val="36"/>
          <w:rtl/>
        </w:rPr>
        <w:t>تأ</w:t>
      </w:r>
      <w:r>
        <w:rPr>
          <w:rFonts w:ascii="Traditional Arabic" w:hAnsi="Traditional Arabic" w:cs="Traditional Arabic" w:hint="cs"/>
          <w:sz w:val="36"/>
          <w:szCs w:val="36"/>
          <w:rtl/>
        </w:rPr>
        <w:t>صيلية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نقدية)</w:t>
      </w:r>
      <w:r w:rsidR="0039654F">
        <w:rPr>
          <w:rFonts w:ascii="Traditional Arabic" w:hAnsi="Traditional Arabic" w:cs="Traditional Arabic" w:hint="cs"/>
          <w:sz w:val="36"/>
          <w:szCs w:val="36"/>
          <w:rtl/>
        </w:rPr>
        <w:t>، في مجلدين، و793 صفحة .</w:t>
      </w:r>
    </w:p>
    <w:p w:rsidR="00301837" w:rsidRDefault="00301837" w:rsidP="00AF566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 نوقت الرسالة بجامعة أم القرى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 بمكة المكرمة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وحصلت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 على تقدير امتياز، </w:t>
      </w:r>
      <w:r w:rsidR="00BB6BF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>نسبة 98%، وتك</w:t>
      </w:r>
      <w:r>
        <w:rPr>
          <w:rFonts w:ascii="Traditional Arabic" w:hAnsi="Traditional Arabic" w:cs="Traditional Arabic" w:hint="cs"/>
          <w:sz w:val="36"/>
          <w:szCs w:val="36"/>
          <w:rtl/>
        </w:rPr>
        <w:t>ونت لجنة المناقشة من كلٍ من:</w:t>
      </w:r>
    </w:p>
    <w:p w:rsidR="00301837" w:rsidRDefault="00301837" w:rsidP="0072538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>معالي أ.د. محمد العقلة، أستاذ الاقتصاد، مناقشًا خارجيًا .</w:t>
      </w:r>
    </w:p>
    <w:p w:rsidR="00301837" w:rsidRDefault="00301837" w:rsidP="0072538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أ.د. عبد الله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</w:rPr>
        <w:t>الغطيمل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</w:rPr>
        <w:t>، عضو مجمع الفق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>ه الإ</w:t>
      </w:r>
      <w:r>
        <w:rPr>
          <w:rFonts w:ascii="Traditional Arabic" w:hAnsi="Traditional Arabic" w:cs="Traditional Arabic" w:hint="cs"/>
          <w:sz w:val="36"/>
          <w:szCs w:val="36"/>
          <w:rtl/>
        </w:rPr>
        <w:t>سلامي بمكة المكرمة، مشرفًا .</w:t>
      </w:r>
    </w:p>
    <w:p w:rsidR="00301837" w:rsidRDefault="0072538F" w:rsidP="0072538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301837">
        <w:rPr>
          <w:rFonts w:ascii="Traditional Arabic" w:hAnsi="Traditional Arabic" w:cs="Traditional Arabic" w:hint="cs"/>
          <w:sz w:val="36"/>
          <w:szCs w:val="36"/>
          <w:rtl/>
        </w:rPr>
        <w:t>د. عادل موسى، مناقشًا داخليًا .</w:t>
      </w:r>
    </w:p>
    <w:p w:rsidR="00301837" w:rsidRDefault="00301837" w:rsidP="0072538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وقد تضمنت الرسالة بابين:</w:t>
      </w:r>
    </w:p>
    <w:p w:rsidR="00301837" w:rsidRDefault="00301837" w:rsidP="0072538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الباب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الأول: في تأصيل نظرية 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>البدائل الإسلامية؛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تعريفًا، وتدليلًا، وأحكامًا، ومناقشة المصطلحات ذات الارتباط؛ كالحيل، والمخارج، والتدرج، والضرورة، 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والأولويات،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والمقاصد،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 والشكلية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1837" w:rsidRDefault="00301837" w:rsidP="0072538F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ثم الاستضافة في</w:t>
      </w:r>
      <w:r w:rsidR="0072538F">
        <w:rPr>
          <w:rFonts w:ascii="Traditional Arabic" w:hAnsi="Traditional Arabic" w:cs="Traditional Arabic" w:hint="cs"/>
          <w:sz w:val="36"/>
          <w:szCs w:val="36"/>
          <w:rtl/>
        </w:rPr>
        <w:t xml:space="preserve"> الحديث عن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أركان البديل الإسلامي، وضوابطه، و</w:t>
      </w:r>
      <w:r w:rsidRPr="00301837">
        <w:rPr>
          <w:rFonts w:ascii="Traditional Arabic" w:hAnsi="Traditional Arabic" w:cs="Traditional Arabic"/>
          <w:sz w:val="36"/>
          <w:szCs w:val="36"/>
          <w:rtl/>
        </w:rPr>
        <w:t>الطرق التي سلكتها المصارف الإسلامية لإيجاد البدائل المصرفية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:rsidR="00301837" w:rsidRDefault="00301837" w:rsidP="00D347D5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والباب الثاني: في دراسة البدائل الحالية التي أوجدتها المصرفية الإسلامية في 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 xml:space="preserve">أبرز خمس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دوائر 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الإشكالات 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>الشرعية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</w:p>
    <w:p w:rsidR="00E55DB3" w:rsidRPr="00E55DB3" w:rsidRDefault="00E55DB3" w:rsidP="0072538F">
      <w:pPr>
        <w:pStyle w:val="a3"/>
        <w:numPr>
          <w:ilvl w:val="0"/>
          <w:numId w:val="2"/>
        </w:numPr>
        <w:ind w:hanging="442"/>
        <w:jc w:val="both"/>
        <w:rPr>
          <w:rFonts w:ascii="Traditional Arabic" w:hAnsi="Traditional Arabic" w:cs="Traditional Arabic"/>
          <w:sz w:val="36"/>
          <w:szCs w:val="36"/>
        </w:rPr>
      </w:pPr>
      <w:r w:rsidRPr="00E55DB3">
        <w:rPr>
          <w:rFonts w:ascii="Traditional Arabic" w:hAnsi="Traditional Arabic" w:cs="Traditional Arabic"/>
          <w:sz w:val="36"/>
          <w:szCs w:val="36"/>
          <w:rtl/>
        </w:rPr>
        <w:t>مشكلة طلب الربح من خلال عقد القرض</w:t>
      </w:r>
      <w:r w:rsidRPr="00E55DB3">
        <w:rPr>
          <w:rFonts w:ascii="Traditional Arabic" w:hAnsi="Traditional Arabic" w:cs="Traditional Arabic" w:hint="cs"/>
          <w:sz w:val="36"/>
          <w:szCs w:val="36"/>
          <w:rtl/>
        </w:rPr>
        <w:t>: من خلال دراسة بدائل بطاقات الائتمان .</w:t>
      </w:r>
    </w:p>
    <w:p w:rsidR="00E55DB3" w:rsidRDefault="00E55DB3" w:rsidP="0072538F">
      <w:pPr>
        <w:pStyle w:val="a3"/>
        <w:numPr>
          <w:ilvl w:val="0"/>
          <w:numId w:val="2"/>
        </w:numPr>
        <w:ind w:hanging="442"/>
        <w:jc w:val="both"/>
        <w:rPr>
          <w:rFonts w:ascii="Traditional Arabic" w:hAnsi="Traditional Arabic" w:cs="Traditional Arabic"/>
          <w:sz w:val="36"/>
          <w:szCs w:val="36"/>
        </w:rPr>
      </w:pPr>
      <w:r w:rsidRPr="00E55DB3">
        <w:rPr>
          <w:rFonts w:ascii="Traditional Arabic" w:hAnsi="Traditional Arabic" w:cs="Traditional Arabic"/>
          <w:sz w:val="36"/>
          <w:szCs w:val="36"/>
          <w:rtl/>
        </w:rPr>
        <w:lastRenderedPageBreak/>
        <w:t>مشكلة طلب الربح من خلال عقد الضمان</w:t>
      </w:r>
      <w:r>
        <w:rPr>
          <w:rFonts w:ascii="Traditional Arabic" w:hAnsi="Traditional Arabic" w:cs="Traditional Arabic" w:hint="cs"/>
          <w:sz w:val="36"/>
          <w:szCs w:val="36"/>
          <w:rtl/>
        </w:rPr>
        <w:t>: من خلال دراسة بدائل خطابات الضمان.</w:t>
      </w:r>
    </w:p>
    <w:p w:rsidR="00E55DB3" w:rsidRDefault="00E55DB3" w:rsidP="0072538F">
      <w:pPr>
        <w:pStyle w:val="a3"/>
        <w:numPr>
          <w:ilvl w:val="0"/>
          <w:numId w:val="2"/>
        </w:numPr>
        <w:ind w:hanging="442"/>
        <w:jc w:val="both"/>
        <w:rPr>
          <w:rFonts w:ascii="Traditional Arabic" w:hAnsi="Traditional Arabic" w:cs="Traditional Arabic"/>
          <w:sz w:val="36"/>
          <w:szCs w:val="36"/>
        </w:rPr>
      </w:pPr>
      <w:r w:rsidRPr="00E55DB3">
        <w:rPr>
          <w:rFonts w:ascii="Traditional Arabic" w:hAnsi="Traditional Arabic" w:cs="Traditional Arabic"/>
          <w:sz w:val="36"/>
          <w:szCs w:val="36"/>
          <w:rtl/>
        </w:rPr>
        <w:t>مشكلة طلب الربح بشرط ضمان رأس المال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خلال دراسة بدائل الودائع لأجل.</w:t>
      </w:r>
    </w:p>
    <w:p w:rsidR="00E55DB3" w:rsidRPr="00E55DB3" w:rsidRDefault="00E55DB3" w:rsidP="00D347D5">
      <w:pPr>
        <w:pStyle w:val="a3"/>
        <w:numPr>
          <w:ilvl w:val="0"/>
          <w:numId w:val="2"/>
        </w:numPr>
        <w:ind w:hanging="442"/>
        <w:jc w:val="both"/>
        <w:rPr>
          <w:rFonts w:ascii="Traditional Arabic" w:hAnsi="Traditional Arabic" w:cs="Traditional Arabic"/>
          <w:sz w:val="36"/>
          <w:szCs w:val="36"/>
        </w:rPr>
      </w:pPr>
      <w:r w:rsidRPr="00E55DB3">
        <w:rPr>
          <w:rFonts w:ascii="Traditional Arabic" w:hAnsi="Traditional Arabic" w:cs="Traditional Arabic"/>
          <w:sz w:val="36"/>
          <w:szCs w:val="36"/>
          <w:rtl/>
        </w:rPr>
        <w:t xml:space="preserve">مشكلة طلب الربح بشرط ضمان رأس المال، مع القدرة على </w:t>
      </w:r>
      <w:proofErr w:type="spellStart"/>
      <w:r w:rsidRPr="00E55DB3">
        <w:rPr>
          <w:rFonts w:ascii="Traditional Arabic" w:hAnsi="Traditional Arabic" w:cs="Traditional Arabic"/>
          <w:sz w:val="36"/>
          <w:szCs w:val="36"/>
          <w:rtl/>
        </w:rPr>
        <w:t>تسييل</w:t>
      </w:r>
      <w:proofErr w:type="spellEnd"/>
      <w:r w:rsidRPr="00E55DB3">
        <w:rPr>
          <w:rFonts w:ascii="Traditional Arabic" w:hAnsi="Traditional Arabic" w:cs="Traditional Arabic"/>
          <w:sz w:val="36"/>
          <w:szCs w:val="36"/>
          <w:rtl/>
        </w:rPr>
        <w:t xml:space="preserve"> الأصول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55DB3">
        <w:rPr>
          <w:rFonts w:ascii="Traditional Arabic" w:hAnsi="Traditional Arabic" w:cs="Traditional Arabic" w:hint="cs"/>
          <w:sz w:val="36"/>
          <w:szCs w:val="36"/>
          <w:rtl/>
        </w:rPr>
        <w:t xml:space="preserve"> من خلال دراسة بدائل إصدار السندات .</w:t>
      </w:r>
    </w:p>
    <w:p w:rsidR="00E55DB3" w:rsidRDefault="00E55DB3" w:rsidP="0072538F">
      <w:pPr>
        <w:pStyle w:val="a3"/>
        <w:numPr>
          <w:ilvl w:val="0"/>
          <w:numId w:val="2"/>
        </w:numPr>
        <w:ind w:hanging="442"/>
        <w:jc w:val="both"/>
        <w:rPr>
          <w:rFonts w:ascii="Traditional Arabic" w:hAnsi="Traditional Arabic" w:cs="Traditional Arabic"/>
          <w:sz w:val="36"/>
          <w:szCs w:val="36"/>
        </w:rPr>
      </w:pPr>
      <w:r w:rsidRPr="00E55DB3">
        <w:rPr>
          <w:rFonts w:ascii="Traditional Arabic" w:hAnsi="Traditional Arabic" w:cs="Traditional Arabic"/>
          <w:sz w:val="36"/>
          <w:szCs w:val="36"/>
          <w:rtl/>
        </w:rPr>
        <w:t>مشكلة طلب الربح من خلال شراء الدين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E55DB3">
        <w:rPr>
          <w:rFonts w:ascii="Traditional Arabic" w:hAnsi="Traditional Arabic" w:cs="Traditional Arabic" w:hint="cs"/>
          <w:sz w:val="36"/>
          <w:szCs w:val="36"/>
          <w:rtl/>
        </w:rPr>
        <w:t xml:space="preserve"> من خلال دراسة بدائل خصم ال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E55DB3">
        <w:rPr>
          <w:rFonts w:ascii="Traditional Arabic" w:hAnsi="Traditional Arabic" w:cs="Traditional Arabic" w:hint="cs"/>
          <w:sz w:val="36"/>
          <w:szCs w:val="36"/>
          <w:rtl/>
        </w:rPr>
        <w:t>وراق التجارية.</w:t>
      </w:r>
    </w:p>
    <w:p w:rsidR="00E55DB3" w:rsidRPr="00E55DB3" w:rsidRDefault="00E55DB3" w:rsidP="0072538F">
      <w:pPr>
        <w:pStyle w:val="a3"/>
        <w:ind w:left="810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الخاتمة، وقد تضمن</w:t>
      </w:r>
      <w:r w:rsidR="00D347D5">
        <w:rPr>
          <w:rFonts w:ascii="Traditional Arabic" w:hAnsi="Traditional Arabic" w:cs="Traditional Arabic" w:hint="cs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أبرز النتائج، والتوصيات .</w:t>
      </w:r>
    </w:p>
    <w:sectPr w:rsidR="00E55DB3" w:rsidRPr="00E55DB3" w:rsidSect="004B27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45CC3"/>
    <w:multiLevelType w:val="hybridMultilevel"/>
    <w:tmpl w:val="D0E20EFE"/>
    <w:lvl w:ilvl="0" w:tplc="2B6675B2">
      <w:start w:val="1"/>
      <w:numFmt w:val="arabicAbjad"/>
      <w:lvlText w:val="%1-"/>
      <w:lvlJc w:val="right"/>
      <w:pPr>
        <w:ind w:left="810" w:hanging="720"/>
      </w:pPr>
      <w:rPr>
        <w:rFonts w:cs="Times New Roman" w:hint="default"/>
        <w:sz w:val="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1884836"/>
    <w:multiLevelType w:val="hybridMultilevel"/>
    <w:tmpl w:val="04C69180"/>
    <w:lvl w:ilvl="0" w:tplc="7D6E4762">
      <w:start w:val="1"/>
      <w:numFmt w:val="arabicAlpha"/>
      <w:lvlText w:val="%1-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01837"/>
    <w:rsid w:val="002A1441"/>
    <w:rsid w:val="00301837"/>
    <w:rsid w:val="0039654F"/>
    <w:rsid w:val="004B2776"/>
    <w:rsid w:val="0072538F"/>
    <w:rsid w:val="00AF566B"/>
    <w:rsid w:val="00BB6BF8"/>
    <w:rsid w:val="00D347D5"/>
    <w:rsid w:val="00E5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7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B3"/>
    <w:pPr>
      <w:ind w:left="720"/>
      <w:contextualSpacing/>
    </w:pPr>
  </w:style>
  <w:style w:type="character" w:styleId="a4">
    <w:name w:val="Strong"/>
    <w:basedOn w:val="a0"/>
    <w:uiPriority w:val="99"/>
    <w:qFormat/>
    <w:rsid w:val="00E55DB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QUFAIL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AHMED_ARFAN</dc:creator>
  <cp:keywords/>
  <dc:description/>
  <cp:lastModifiedBy>AHMED_ARFAN</cp:lastModifiedBy>
  <cp:revision>6</cp:revision>
  <dcterms:created xsi:type="dcterms:W3CDTF">2015-03-11T09:24:00Z</dcterms:created>
  <dcterms:modified xsi:type="dcterms:W3CDTF">2015-03-19T14:51:00Z</dcterms:modified>
</cp:coreProperties>
</file>